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March 6/24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5"/>
          <w:szCs w:val="25"/>
        </w:rPr>
      </w:pPr>
      <w:r w:rsidDel="00000000" w:rsidR="00000000" w:rsidRPr="00000000">
        <w:rPr>
          <w:sz w:val="26"/>
          <w:szCs w:val="26"/>
          <w:rtl w:val="0"/>
        </w:rPr>
        <w:t xml:space="preserve">Looked at </w:t>
      </w:r>
      <w:r w:rsidDel="00000000" w:rsidR="00000000" w:rsidRPr="00000000">
        <w:rPr>
          <w:b w:val="1"/>
          <w:sz w:val="25"/>
          <w:szCs w:val="25"/>
          <w:rtl w:val="0"/>
        </w:rPr>
        <w:t xml:space="preserve">ELECTRIC VEHICLES IN THE MODERN WORLD</w:t>
      </w:r>
    </w:p>
    <w:p w:rsidR="00000000" w:rsidDel="00000000" w:rsidP="00000000" w:rsidRDefault="00000000" w:rsidRPr="00000000" w14:paraId="00000007">
      <w:pPr>
        <w:shd w:fill="ffffff" w:val="clea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Looked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AN OVERVIEW ON WHY ELECTRIC CARS ARE THE FUTURE OF TRANSPORTATION </w:t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sz w:val="25"/>
          <w:szCs w:val="25"/>
        </w:rPr>
      </w:pPr>
      <w:r w:rsidDel="00000000" w:rsidR="00000000" w:rsidRPr="00000000">
        <w:rPr>
          <w:sz w:val="24"/>
          <w:szCs w:val="24"/>
          <w:rtl w:val="0"/>
        </w:rPr>
        <w:t xml:space="preserve">Looked at </w:t>
      </w:r>
      <w:r w:rsidDel="00000000" w:rsidR="00000000" w:rsidRPr="00000000">
        <w:rPr>
          <w:b w:val="1"/>
          <w:sz w:val="25"/>
          <w:szCs w:val="25"/>
          <w:rtl w:val="0"/>
        </w:rPr>
        <w:t xml:space="preserve">Should All Cars Be Electric by 2025? The Electric Car Debate in Europe</w:t>
      </w:r>
    </w:p>
    <w:p w:rsidR="00000000" w:rsidDel="00000000" w:rsidP="00000000" w:rsidRDefault="00000000" w:rsidRPr="00000000" w14:paraId="0000000B">
      <w:pPr>
        <w:shd w:fill="ffffff" w:val="clear"/>
        <w:rPr>
          <w:color w:val="00ff00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by </w:t>
      </w:r>
      <w:hyperlink r:id="rId6">
        <w:r w:rsidDel="00000000" w:rsidR="00000000" w:rsidRPr="00000000">
          <w:rPr>
            <w:b w:val="1"/>
            <w:color w:val="00ff00"/>
            <w:sz w:val="26"/>
            <w:szCs w:val="26"/>
            <w:rtl w:val="0"/>
          </w:rPr>
          <w:t xml:space="preserve">Nathalie Ortar</w:t>
        </w:r>
      </w:hyperlink>
      <w:r w:rsidDel="00000000" w:rsidR="00000000" w:rsidRPr="00000000">
        <w:rPr>
          <w:color w:val="00ff00"/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ff00"/>
            <w:sz w:val="26"/>
            <w:szCs w:val="26"/>
            <w:rtl w:val="0"/>
          </w:rPr>
          <w:t xml:space="preserve">Marianne Ryghaug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36"/>
          <w:szCs w:val="36"/>
          <w:highlight w:val="yellow"/>
        </w:rPr>
      </w:pPr>
      <w:r w:rsidDel="00000000" w:rsidR="00000000" w:rsidRPr="00000000">
        <w:rPr>
          <w:color w:val="222222"/>
          <w:sz w:val="28"/>
          <w:szCs w:val="28"/>
          <w:highlight w:val="yellow"/>
          <w:rtl w:val="0"/>
        </w:rPr>
        <w:t xml:space="preserve">March 7/24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ff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Looked at Towards sustainable personal mobility with electric cars and buses by </w:t>
      </w:r>
      <w:r w:rsidDel="00000000" w:rsidR="00000000" w:rsidRPr="00000000">
        <w:rPr>
          <w:b w:val="1"/>
          <w:color w:val="00ff00"/>
          <w:sz w:val="26"/>
          <w:szCs w:val="26"/>
          <w:rtl w:val="0"/>
        </w:rPr>
        <w:t xml:space="preserve">Sven Borén</w:t>
      </w:r>
    </w:p>
    <w:p w:rsidR="00000000" w:rsidDel="00000000" w:rsidP="00000000" w:rsidRDefault="00000000" w:rsidRPr="00000000" w14:paraId="00000011">
      <w:pPr>
        <w:rPr>
          <w:b w:val="1"/>
          <w:color w:val="00ff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Thought that electric cars being form of transport for civilization not realistic for 2025, but realistic for 2035</w:t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Research done on google and google scholar and a little bit of youtube </w:t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Looked at basic principles of lithium-ion battery   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ELECTRIC VEHICLES IN THE MODERN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line="240" w:lineRule="auto"/>
        <w:rPr>
          <w:sz w:val="20"/>
          <w:szCs w:val="20"/>
          <w:highlight w:val="green"/>
        </w:rPr>
      </w:pPr>
      <w:r w:rsidDel="00000000" w:rsidR="00000000" w:rsidRPr="00000000">
        <w:rPr>
          <w:sz w:val="30"/>
          <w:szCs w:val="30"/>
          <w:highlight w:val="green"/>
          <w:rtl w:val="0"/>
        </w:rPr>
        <w:t xml:space="preserve">Oksana O. Gorshkova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line="240" w:lineRule="auto"/>
        <w:rPr>
          <w:sz w:val="30"/>
          <w:szCs w:val="30"/>
          <w:highlight w:val="green"/>
        </w:rPr>
      </w:pPr>
      <w:r w:rsidDel="00000000" w:rsidR="00000000" w:rsidRPr="00000000">
        <w:rPr>
          <w:sz w:val="30"/>
          <w:szCs w:val="30"/>
          <w:highlight w:val="green"/>
          <w:rtl w:val="0"/>
        </w:rPr>
        <w:t xml:space="preserve">Aigul A.Akchurina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line="240" w:lineRule="auto"/>
        <w:rPr>
          <w:sz w:val="30"/>
          <w:szCs w:val="30"/>
          <w:highlight w:val="green"/>
        </w:rPr>
      </w:pPr>
      <w:r w:rsidDel="00000000" w:rsidR="00000000" w:rsidRPr="00000000">
        <w:rPr>
          <w:sz w:val="30"/>
          <w:szCs w:val="30"/>
          <w:highlight w:val="green"/>
          <w:rtl w:val="0"/>
        </w:rPr>
        <w:t xml:space="preserve">Nikita S.Gorshkov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34"/>
          <w:szCs w:val="34"/>
          <w:highlight w:val="green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AN OVERVIEW ON WHY ELECTRIC CARS ARE THE FUTURE OF TRANSPORTATION</w:t>
      </w:r>
      <w:r w:rsidDel="00000000" w:rsidR="00000000" w:rsidRPr="00000000">
        <w:rPr>
          <w:sz w:val="34"/>
          <w:szCs w:val="34"/>
          <w:rtl w:val="0"/>
        </w:rPr>
        <w:t xml:space="preserve"> by</w:t>
      </w:r>
      <w:r w:rsidDel="00000000" w:rsidR="00000000" w:rsidRPr="00000000">
        <w:rPr>
          <w:sz w:val="34"/>
          <w:szCs w:val="34"/>
          <w:highlight w:val="green"/>
          <w:rtl w:val="0"/>
        </w:rPr>
        <w:t xml:space="preserve"> Saqlain Ali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33"/>
          <w:szCs w:val="33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  <w:r w:rsidDel="00000000" w:rsidR="00000000" w:rsidRPr="00000000">
        <w:rPr>
          <w:b w:val="1"/>
          <w:sz w:val="33"/>
          <w:szCs w:val="33"/>
          <w:rtl w:val="0"/>
        </w:rPr>
        <w:t xml:space="preserve">Should All Cars Be Electric by 2025? The Electric Car Debate in Europe</w:t>
      </w:r>
    </w:p>
    <w:p w:rsidR="00000000" w:rsidDel="00000000" w:rsidP="00000000" w:rsidRDefault="00000000" w:rsidRPr="00000000" w14:paraId="00000027">
      <w:pPr>
        <w:widowControl w:val="0"/>
        <w:shd w:fill="ffffff" w:val="clear"/>
        <w:spacing w:line="240" w:lineRule="auto"/>
        <w:rPr>
          <w:color w:val="222222"/>
          <w:sz w:val="20"/>
          <w:szCs w:val="20"/>
          <w:highlight w:val="green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by</w:t>
      </w:r>
      <w:r w:rsidDel="00000000" w:rsidR="00000000" w:rsidRPr="00000000">
        <w:rPr>
          <w:color w:val="222222"/>
          <w:sz w:val="20"/>
          <w:szCs w:val="20"/>
          <w:highlight w:val="green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4f5671"/>
            <w:sz w:val="20"/>
            <w:szCs w:val="20"/>
            <w:highlight w:val="green"/>
            <w:rtl w:val="0"/>
          </w:rPr>
          <w:t xml:space="preserve">Nathalie Ortar</w:t>
        </w:r>
      </w:hyperlink>
      <w:r w:rsidDel="00000000" w:rsidR="00000000" w:rsidRPr="00000000">
        <w:rPr>
          <w:color w:val="222222"/>
          <w:sz w:val="20"/>
          <w:szCs w:val="20"/>
          <w:highlight w:val="green"/>
          <w:rtl w:val="0"/>
        </w:rPr>
        <w:t xml:space="preserve">  and </w:t>
      </w:r>
      <w:hyperlink r:id="rId9">
        <w:r w:rsidDel="00000000" w:rsidR="00000000" w:rsidRPr="00000000">
          <w:rPr>
            <w:b w:val="1"/>
            <w:color w:val="4f5671"/>
            <w:sz w:val="20"/>
            <w:szCs w:val="20"/>
            <w:highlight w:val="green"/>
            <w:rtl w:val="0"/>
          </w:rPr>
          <w:t xml:space="preserve">Marianne Ryghaug</w:t>
        </w:r>
      </w:hyperlink>
      <w:r w:rsidDel="00000000" w:rsidR="00000000" w:rsidRPr="00000000">
        <w:rPr>
          <w:color w:val="222222"/>
          <w:sz w:val="20"/>
          <w:szCs w:val="20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34"/>
          <w:szCs w:val="34"/>
          <w:highlight w:val="green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Towards sustainable personal mobility with electric cars and buses</w:t>
      </w:r>
      <w:r w:rsidDel="00000000" w:rsidR="00000000" w:rsidRPr="00000000">
        <w:rPr>
          <w:sz w:val="34"/>
          <w:szCs w:val="34"/>
          <w:rtl w:val="0"/>
        </w:rPr>
        <w:t xml:space="preserve"> by </w:t>
      </w:r>
      <w:r w:rsidDel="00000000" w:rsidR="00000000" w:rsidRPr="00000000">
        <w:rPr>
          <w:sz w:val="34"/>
          <w:szCs w:val="34"/>
          <w:highlight w:val="green"/>
          <w:rtl w:val="0"/>
        </w:rPr>
        <w:t xml:space="preserve">Sven Borén</w:t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March 8/24</w:t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Understood more about lithium-ion battery</w:t>
      </w:r>
    </w:p>
    <w:p w:rsidR="00000000" w:rsidDel="00000000" w:rsidP="00000000" w:rsidRDefault="00000000" w:rsidRPr="00000000" w14:paraId="0000003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Started to design trifold online </w:t>
      </w:r>
    </w:p>
    <w:p w:rsidR="00000000" w:rsidDel="00000000" w:rsidP="00000000" w:rsidRDefault="00000000" w:rsidRPr="00000000" w14:paraId="0000003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March 12/24</w:t>
      </w:r>
    </w:p>
    <w:p w:rsidR="00000000" w:rsidDel="00000000" w:rsidP="00000000" w:rsidRDefault="00000000" w:rsidRPr="00000000" w14:paraId="00000036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Continued to work on trifold online</w:t>
      </w:r>
    </w:p>
    <w:p w:rsidR="00000000" w:rsidDel="00000000" w:rsidP="00000000" w:rsidRDefault="00000000" w:rsidRPr="00000000" w14:paraId="00000038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Researched electric car controversies  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color w:val="ff0000"/>
        <w:sz w:val="68"/>
        <w:szCs w:val="68"/>
      </w:rPr>
    </w:pPr>
    <w:r w:rsidDel="00000000" w:rsidR="00000000" w:rsidRPr="00000000">
      <w:rPr>
        <w:color w:val="ff0000"/>
        <w:sz w:val="68"/>
        <w:szCs w:val="68"/>
        <w:rtl w:val="0"/>
      </w:rPr>
      <w:t xml:space="preserve">            LOGBOOK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sciprofiles.com/profile/654866?utm_source=mdpi.com&amp;utm_medium=website&amp;utm_campaign=avatar_name" TargetMode="External"/><Relationship Id="rId5" Type="http://schemas.openxmlformats.org/officeDocument/2006/relationships/styles" Target="styles.xml"/><Relationship Id="rId6" Type="http://schemas.openxmlformats.org/officeDocument/2006/relationships/hyperlink" Target="https://sciprofiles.com/profile/648272?utm_source=mdpi.com&amp;utm_medium=website&amp;utm_campaign=avatar_name" TargetMode="External"/><Relationship Id="rId7" Type="http://schemas.openxmlformats.org/officeDocument/2006/relationships/hyperlink" Target="https://sciprofiles.com/profile/654866?utm_source=mdpi.com&amp;utm_medium=website&amp;utm_campaign=avatar_name" TargetMode="External"/><Relationship Id="rId8" Type="http://schemas.openxmlformats.org/officeDocument/2006/relationships/hyperlink" Target="https://sciprofiles.com/profile/648272?utm_source=mdpi.com&amp;utm_medium=website&amp;utm_campaign=avatar_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