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SCIENCE FAIR LOG BOOK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TITLE: COLDBUSTERS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BY: Ranem Eresia-Eke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Grade 6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December 18, 2023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Decided on my topic “Coldbusters” talking about the effects of food on the common cold.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January 8, 2024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Started collecting my data and materials. Started reading and writing about honey.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January 22, 2024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Started reading and writing about lime.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February 5, 2024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Started reading and writing about ginger.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February 7, 2024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Went to the university of Calgary and carried out my first experiment at the department of biological sciences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February 22, 2024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Went to the university of Calgary and carried out my second experiment.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February 26, 2024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Started analysing my results from the experiment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March 8, 2024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Finished writing about ginger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March 14, 2024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Concluded my research writing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