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igital logbook - Maya et Anika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br w:type="textWrapping"/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25-30 Septembre (2023)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Nous avons choisi un thème de recherche.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10-15 Octobre (2023)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Nous avons commencé à travailler sur notre plateforme. Nous avons aussi ajouté notre hypothèse et problème.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30 Octobre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(2023)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4"/>
          <w:szCs w:val="24"/>
          <w:u w:val="single"/>
          <w:vertAlign w:val="sub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Nous avons commencé à faire des recherches sur la consommation d’eau.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 Novembre (2023)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Nous avons complété notre méthode sur la plateforme.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 Décembre (2023)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a créé une enquête à réaliser à l'école avec des enfants d'âges différents pour obtenir des résultats sur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 Janvier (2024)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Nous avons créé notre sondage pour les élèves et les professionnels de la santé.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 Janvier (2024)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Nous avons mis notre recherche sur la plateforme et ajouté les liens pour les références.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Février (2024)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Nous avons complété le Ethics Due Care 2A.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 Février (2024)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a analysé nos sondages.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24 Février (2024)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Nous avons fait notre conclusion et enregistré sur la plateforme.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Mars (2024)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Nous avons mis nos données de nos sondages sur la plateforme.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5-8 Mars (2024)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crée le script pour notre vidéo.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 mars (2024)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a pris notre vidéo, enregistré sur la plateforme et mis nos citations.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F5619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F5619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F5619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F5619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F5619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F5619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F5619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F5619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F5619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F561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F561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F5619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F5619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F5619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F5619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F5619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F5619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F5619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F5619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F561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F5619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F5619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DF5619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DF5619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DF5619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DF5619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F5619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F5619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DF5619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191BfmjFyHJ4UdOyN8F2MRwEw==">CgMxLjA4AHIhMWdLeUkyeUpLU3lyRU9SeS11MTVQZ19GdlV4dzQyQzJD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2024-03-06T23:58:00Z</dcterms:created>
  <dc:creator>Emile Iticka</dc:creator>
</cp:coreProperties>
</file>